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E" w:rsidRPr="00E055BE" w:rsidRDefault="00E055BE" w:rsidP="00E05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5BE">
        <w:rPr>
          <w:rFonts w:ascii="Times New Roman" w:hAnsi="Times New Roman" w:cs="Times New Roman"/>
          <w:b/>
          <w:sz w:val="28"/>
          <w:szCs w:val="28"/>
        </w:rPr>
        <w:t xml:space="preserve">Уведомляем жителей Ванинского и Советско-Гаванского районов, что Межрайонная ФНС России № 5 по Хабаровскому краю теперь находится по адресу: </w:t>
      </w:r>
      <w:r w:rsidR="00093EFD">
        <w:rPr>
          <w:rFonts w:ascii="Times New Roman" w:hAnsi="Times New Roman" w:cs="Times New Roman"/>
          <w:b/>
          <w:sz w:val="28"/>
          <w:szCs w:val="28"/>
        </w:rPr>
        <w:t>682800, Хабаровский край, г. Советская Гавань, пл</w:t>
      </w:r>
      <w:r w:rsidRPr="00E055BE">
        <w:rPr>
          <w:rFonts w:ascii="Times New Roman" w:hAnsi="Times New Roman" w:cs="Times New Roman"/>
          <w:b/>
          <w:sz w:val="28"/>
          <w:szCs w:val="28"/>
        </w:rPr>
        <w:t xml:space="preserve">. Победы, д.7. </w:t>
      </w:r>
      <w:proofErr w:type="gramEnd"/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С 9 октября 2019 года прием налогоплательщиков, стоящих на учете в Межрайонной налоговой инспекции № 5 по Хабаровскому краю, осуществляется по указанному адресу по следующему графику: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- понедельник-пятница: с 09:00 до 17:00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- суббота (вторая и четвертая): с 10:00 до 15:00 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- воскресенье: выходной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Кроме того, получить государственные услуги Федеральной налоговой службы можно в отделениях МФЦ, расположенных в Ванинском и </w:t>
      </w:r>
      <w:proofErr w:type="gramStart"/>
      <w:r w:rsidRPr="00E055BE">
        <w:rPr>
          <w:rFonts w:ascii="Times New Roman" w:hAnsi="Times New Roman" w:cs="Times New Roman"/>
          <w:sz w:val="28"/>
          <w:szCs w:val="28"/>
        </w:rPr>
        <w:t>Советско-Гаванском</w:t>
      </w:r>
      <w:proofErr w:type="gramEnd"/>
      <w:r w:rsidRPr="00E055BE">
        <w:rPr>
          <w:rFonts w:ascii="Times New Roman" w:hAnsi="Times New Roman" w:cs="Times New Roman"/>
          <w:sz w:val="28"/>
          <w:szCs w:val="28"/>
        </w:rPr>
        <w:t xml:space="preserve"> районах края: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055BE">
        <w:rPr>
          <w:rFonts w:ascii="Times New Roman" w:hAnsi="Times New Roman" w:cs="Times New Roman"/>
          <w:sz w:val="28"/>
          <w:szCs w:val="28"/>
        </w:rPr>
        <w:t>. Ванино, ул. 7-я Линия, д. 5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- г. Советская Гавань, ул. Калинина, д. 5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- п. Заветы Ильича, Приморский бульвар, д. 11А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- п. Лососина, ул. Ростовская, д. 25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- п. </w:t>
      </w:r>
      <w:proofErr w:type="gramStart"/>
      <w:r w:rsidRPr="00E055BE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E055BE">
        <w:rPr>
          <w:rFonts w:ascii="Times New Roman" w:hAnsi="Times New Roman" w:cs="Times New Roman"/>
          <w:sz w:val="28"/>
          <w:szCs w:val="28"/>
        </w:rPr>
        <w:t>, ул. Электриков, д. 13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- п. </w:t>
      </w:r>
      <w:proofErr w:type="gramStart"/>
      <w:r w:rsidRPr="00E055BE">
        <w:rPr>
          <w:rFonts w:ascii="Times New Roman" w:hAnsi="Times New Roman" w:cs="Times New Roman"/>
          <w:sz w:val="28"/>
          <w:szCs w:val="28"/>
        </w:rPr>
        <w:t>Высокогорный</w:t>
      </w:r>
      <w:proofErr w:type="gramEnd"/>
      <w:r w:rsidRPr="00E055BE">
        <w:rPr>
          <w:rFonts w:ascii="Times New Roman" w:hAnsi="Times New Roman" w:cs="Times New Roman"/>
          <w:sz w:val="28"/>
          <w:szCs w:val="28"/>
        </w:rPr>
        <w:t>, ул. Мира, д. 4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- п. Октябрьский, ул. Новодорожная, д. 12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- п. Монгохто, ул. </w:t>
      </w:r>
      <w:proofErr w:type="gramStart"/>
      <w:r w:rsidRPr="00E055B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E055BE">
        <w:rPr>
          <w:rFonts w:ascii="Times New Roman" w:hAnsi="Times New Roman" w:cs="Times New Roman"/>
          <w:sz w:val="28"/>
          <w:szCs w:val="28"/>
        </w:rPr>
        <w:t>, д. 5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- п. Токи, ул. </w:t>
      </w:r>
      <w:proofErr w:type="gramStart"/>
      <w:r w:rsidRPr="00E055BE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E055BE">
        <w:rPr>
          <w:rFonts w:ascii="Times New Roman" w:hAnsi="Times New Roman" w:cs="Times New Roman"/>
          <w:sz w:val="28"/>
          <w:szCs w:val="28"/>
        </w:rPr>
        <w:t>, д. 2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С перечнем государственных услуг, которые оказывает МФЦ для налоговой инспекции, можно ознакомиться в любом отделении МФЦ.</w:t>
      </w:r>
    </w:p>
    <w:p w:rsidR="00E055BE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 xml:space="preserve">Обращаем внимание, что многие вопросы можно решить через интерактивный сервис «Личный кабинет налогоплательщика для физических лиц» на официальном сайте ФНС России nalog.ru. Данный сервис позволяет обращаться в налоговую инспекцию и получать государственные услуги без личного визита. В частности, оплачивать все имущественные налоги и задолженность, заполнять и направлять декларации по налогу на доходы физических лиц, контролировать состояние расчетов с бюджетом, получать налоговые уведомления, а также </w:t>
      </w:r>
      <w:r w:rsidRPr="00E055BE">
        <w:rPr>
          <w:rFonts w:ascii="Times New Roman" w:hAnsi="Times New Roman" w:cs="Times New Roman"/>
          <w:sz w:val="28"/>
          <w:szCs w:val="28"/>
        </w:rPr>
        <w:lastRenderedPageBreak/>
        <w:t>актуальную информацию об объектах имущества и транспорта, заполнять заявления на зачет/возврат и многое другое.</w:t>
      </w:r>
    </w:p>
    <w:p w:rsidR="004C3307" w:rsidRPr="00E055BE" w:rsidRDefault="00E055BE" w:rsidP="00E055BE">
      <w:pPr>
        <w:jc w:val="both"/>
        <w:rPr>
          <w:rFonts w:ascii="Times New Roman" w:hAnsi="Times New Roman" w:cs="Times New Roman"/>
          <w:sz w:val="28"/>
          <w:szCs w:val="28"/>
        </w:rPr>
      </w:pPr>
      <w:r w:rsidRPr="00E055BE">
        <w:rPr>
          <w:rFonts w:ascii="Times New Roman" w:hAnsi="Times New Roman" w:cs="Times New Roman"/>
          <w:sz w:val="28"/>
          <w:szCs w:val="28"/>
        </w:rPr>
        <w:t>Кроме того, налогоплательщики могут обратиться за консультацией в Единый Контакт-центр ФНС России по номеру телефона: 8-800-222-22-22.Звонок бесплатный.</w:t>
      </w:r>
      <w:bookmarkStart w:id="0" w:name="_GoBack"/>
      <w:bookmarkEnd w:id="0"/>
    </w:p>
    <w:sectPr w:rsidR="004C3307" w:rsidRPr="00E055BE" w:rsidSect="00E055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D9"/>
    <w:rsid w:val="00021023"/>
    <w:rsid w:val="00093EFD"/>
    <w:rsid w:val="004E5E65"/>
    <w:rsid w:val="007E2E35"/>
    <w:rsid w:val="00854A6E"/>
    <w:rsid w:val="008F4AD9"/>
    <w:rsid w:val="00E055BE"/>
    <w:rsid w:val="00E6714A"/>
    <w:rsid w:val="00F6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Люскова Анна Витальевна</dc:creator>
  <cp:lastModifiedBy>GYPNORION</cp:lastModifiedBy>
  <cp:revision>7</cp:revision>
  <cp:lastPrinted>2019-10-21T08:51:00Z</cp:lastPrinted>
  <dcterms:created xsi:type="dcterms:W3CDTF">2019-10-21T08:37:00Z</dcterms:created>
  <dcterms:modified xsi:type="dcterms:W3CDTF">2019-10-29T06:52:00Z</dcterms:modified>
</cp:coreProperties>
</file>