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4" w:rsidRPr="00987C64" w:rsidRDefault="001A63B4" w:rsidP="001A63B4">
      <w:pPr>
        <w:pStyle w:val="a3"/>
        <w:jc w:val="center"/>
        <w:rPr>
          <w:rFonts w:ascii="Segoe UI" w:hAnsi="Segoe UI" w:cs="Segoe UI"/>
          <w:sz w:val="28"/>
          <w:szCs w:val="28"/>
        </w:rPr>
      </w:pPr>
      <w:r w:rsidRPr="00987C64">
        <w:rPr>
          <w:rFonts w:ascii="Segoe UI" w:hAnsi="Segoe UI" w:cs="Segoe UI"/>
          <w:sz w:val="28"/>
          <w:szCs w:val="28"/>
        </w:rPr>
        <w:t xml:space="preserve">Кадастровая палата </w:t>
      </w:r>
      <w:r w:rsidR="00680342">
        <w:rPr>
          <w:rFonts w:ascii="Segoe UI" w:hAnsi="Segoe UI" w:cs="Segoe UI"/>
          <w:sz w:val="28"/>
          <w:szCs w:val="28"/>
        </w:rPr>
        <w:t>внесла в реестр недвижимости границы зон затопления</w:t>
      </w:r>
      <w:r w:rsidR="001736E5">
        <w:rPr>
          <w:rFonts w:ascii="Segoe UI" w:hAnsi="Segoe UI" w:cs="Segoe UI"/>
          <w:sz w:val="28"/>
          <w:szCs w:val="28"/>
        </w:rPr>
        <w:t xml:space="preserve"> и подтопления</w:t>
      </w:r>
      <w:r w:rsidR="00680342">
        <w:rPr>
          <w:rFonts w:ascii="Segoe UI" w:hAnsi="Segoe UI" w:cs="Segoe UI"/>
          <w:sz w:val="28"/>
          <w:szCs w:val="28"/>
        </w:rPr>
        <w:t xml:space="preserve"> Хабаровского края</w:t>
      </w:r>
    </w:p>
    <w:p w:rsidR="00680342" w:rsidRDefault="00680342" w:rsidP="007A6DA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62F6A">
        <w:rPr>
          <w:rFonts w:ascii="Segoe UI" w:hAnsi="Segoe UI" w:cs="Segoe UI"/>
          <w:sz w:val="28"/>
          <w:szCs w:val="28"/>
        </w:rPr>
        <w:t xml:space="preserve">Кадастровая палата внесла в реестр недвижимости </w:t>
      </w:r>
      <w:r w:rsidR="00B67811" w:rsidRPr="00662F6A">
        <w:rPr>
          <w:rFonts w:ascii="Segoe UI" w:hAnsi="Segoe UI" w:cs="Segoe UI"/>
          <w:sz w:val="28"/>
          <w:szCs w:val="28"/>
        </w:rPr>
        <w:t xml:space="preserve">зоны с особыми условиями использования территории: </w:t>
      </w:r>
      <w:r w:rsidRPr="00662F6A">
        <w:rPr>
          <w:rFonts w:ascii="Segoe UI" w:hAnsi="Segoe UI" w:cs="Segoe UI"/>
          <w:sz w:val="28"/>
          <w:szCs w:val="28"/>
        </w:rPr>
        <w:t>границы 177 зон затопления и границы 65 зон подтопления на территории населенных пунктов Амурского, Хабаровского, Комсомольского муниципальных районов, г</w:t>
      </w:r>
      <w:proofErr w:type="gramStart"/>
      <w:r w:rsidRPr="00662F6A">
        <w:rPr>
          <w:rFonts w:ascii="Segoe UI" w:hAnsi="Segoe UI" w:cs="Segoe UI"/>
          <w:sz w:val="28"/>
          <w:szCs w:val="28"/>
        </w:rPr>
        <w:t>.А</w:t>
      </w:r>
      <w:proofErr w:type="gramEnd"/>
      <w:r w:rsidRPr="00662F6A">
        <w:rPr>
          <w:rFonts w:ascii="Segoe UI" w:hAnsi="Segoe UI" w:cs="Segoe UI"/>
          <w:sz w:val="28"/>
          <w:szCs w:val="28"/>
        </w:rPr>
        <w:t>мурск и  г.Комсомольска-на-Амуре  Хабаровского края, установленные приказами Амурского бассейнового водного управления в соответствии с постановлением Правительства Российской Федерации от 18.04.2014 № 360 "Об определении границ</w:t>
      </w:r>
      <w:r w:rsidRPr="00680342">
        <w:rPr>
          <w:rFonts w:ascii="Segoe UI" w:hAnsi="Segoe UI" w:cs="Segoe UI"/>
          <w:sz w:val="28"/>
          <w:szCs w:val="28"/>
        </w:rPr>
        <w:t xml:space="preserve"> зон затопления, подтопления".</w:t>
      </w:r>
    </w:p>
    <w:p w:rsidR="007A6DA3" w:rsidRPr="00680342" w:rsidRDefault="007A6DA3" w:rsidP="007A6DA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67811" w:rsidRDefault="00B67811" w:rsidP="007A6DA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Pr="00B67811">
        <w:rPr>
          <w:rFonts w:ascii="Segoe UI" w:hAnsi="Segoe UI" w:cs="Segoe UI"/>
          <w:sz w:val="28"/>
          <w:szCs w:val="28"/>
        </w:rPr>
        <w:t>атопление и подтопление являются одними из возможных форм негативного воздействия вод на определенные территории и объекты. Установление зон затопления и подтопления является специальным защитным мероприятием и осуществляется для предотвращения негативного воздействия вод и ликвидации его последствий.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7A6DA3" w:rsidRDefault="007A6DA3" w:rsidP="007A6DA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404FD" w:rsidRDefault="007404FD" w:rsidP="007A6DA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404FD">
        <w:rPr>
          <w:rFonts w:ascii="Segoe UI" w:hAnsi="Segoe UI" w:cs="Segoe UI"/>
          <w:sz w:val="28"/>
          <w:szCs w:val="28"/>
        </w:rPr>
        <w:t>"В границах зон затопления нельзя размещать новые населенные пункты и возводить объекты капитального строительства без обеспечения инженерной защиты", — пояснил</w:t>
      </w:r>
      <w:r>
        <w:rPr>
          <w:rFonts w:ascii="Segoe UI" w:hAnsi="Segoe UI" w:cs="Segoe UI"/>
          <w:sz w:val="28"/>
          <w:szCs w:val="28"/>
        </w:rPr>
        <w:t xml:space="preserve"> эксперт Кадастровой палаты по Хабаровскому краю Ольга Маковецкая.</w:t>
      </w:r>
    </w:p>
    <w:p w:rsidR="007A6DA3" w:rsidRDefault="007A6DA3" w:rsidP="007A6DA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A6DA3" w:rsidRDefault="00B67811" w:rsidP="00560CA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A6DA3">
        <w:rPr>
          <w:rFonts w:ascii="Segoe UI" w:hAnsi="Segoe UI" w:cs="Segoe UI"/>
          <w:sz w:val="28"/>
          <w:szCs w:val="28"/>
        </w:rPr>
        <w:t xml:space="preserve">Узнать, входит ли земельный участок в границу зоны с особыми условиями использования территории, можно с помощью общедоступного </w:t>
      </w:r>
      <w:hyperlink r:id="rId4" w:history="1">
        <w:r w:rsidRPr="007A6DA3">
          <w:rPr>
            <w:rFonts w:ascii="Segoe UI" w:hAnsi="Segoe UI" w:cs="Segoe UI"/>
            <w:sz w:val="28"/>
            <w:szCs w:val="28"/>
          </w:rPr>
          <w:t>сервиса</w:t>
        </w:r>
      </w:hyperlink>
      <w:r w:rsidRPr="007A6DA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164F3" w:rsidRPr="007A6DA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164F3" w:rsidRPr="007A6DA3">
        <w:rPr>
          <w:rFonts w:ascii="Segoe UI" w:hAnsi="Segoe UI" w:cs="Segoe UI"/>
          <w:sz w:val="28"/>
          <w:szCs w:val="28"/>
        </w:rPr>
        <w:t> </w:t>
      </w:r>
      <w:hyperlink r:id="rId5" w:history="1">
        <w:r w:rsidR="00E164F3" w:rsidRPr="007A6DA3">
          <w:rPr>
            <w:rFonts w:ascii="Segoe UI" w:hAnsi="Segoe UI" w:cs="Segoe UI"/>
            <w:sz w:val="28"/>
            <w:szCs w:val="28"/>
          </w:rPr>
          <w:t>«Публичная кадастровая карта»</w:t>
        </w:r>
      </w:hyperlink>
      <w:r w:rsidR="00662F6A">
        <w:t>.</w:t>
      </w:r>
      <w:r w:rsidR="00E164F3" w:rsidRPr="007A6DA3">
        <w:rPr>
          <w:rFonts w:ascii="Segoe UI" w:hAnsi="Segoe UI" w:cs="Segoe UI"/>
          <w:sz w:val="28"/>
          <w:szCs w:val="28"/>
        </w:rPr>
        <w:t xml:space="preserve"> </w:t>
      </w:r>
      <w:r w:rsidR="007821C6">
        <w:rPr>
          <w:rFonts w:ascii="Segoe UI" w:hAnsi="Segoe UI" w:cs="Segoe UI"/>
          <w:sz w:val="28"/>
          <w:szCs w:val="28"/>
        </w:rPr>
        <w:t xml:space="preserve"> </w:t>
      </w:r>
      <w:r w:rsidR="00DE0138">
        <w:rPr>
          <w:rFonts w:ascii="Segoe UI" w:hAnsi="Segoe UI" w:cs="Segoe UI"/>
          <w:sz w:val="28"/>
          <w:szCs w:val="28"/>
        </w:rPr>
        <w:t xml:space="preserve">Также можно сделать запрос </w:t>
      </w:r>
      <w:r w:rsidR="00E164F3" w:rsidRPr="007A6DA3">
        <w:rPr>
          <w:rFonts w:ascii="Segoe UI" w:hAnsi="Segoe UI" w:cs="Segoe UI"/>
          <w:sz w:val="28"/>
          <w:szCs w:val="28"/>
        </w:rPr>
        <w:t>о предоставлении св</w:t>
      </w:r>
      <w:r w:rsidR="007A6DA3" w:rsidRPr="007A6DA3">
        <w:rPr>
          <w:rFonts w:ascii="Segoe UI" w:hAnsi="Segoe UI" w:cs="Segoe UI"/>
          <w:sz w:val="28"/>
          <w:szCs w:val="28"/>
        </w:rPr>
        <w:t xml:space="preserve">едений из </w:t>
      </w:r>
      <w:r w:rsidR="00C0309F">
        <w:rPr>
          <w:rFonts w:ascii="Segoe UI" w:hAnsi="Segoe UI" w:cs="Segoe UI"/>
          <w:sz w:val="28"/>
          <w:szCs w:val="28"/>
        </w:rPr>
        <w:t xml:space="preserve">Единого государственного реестра прав </w:t>
      </w:r>
      <w:r w:rsidR="00DE0138">
        <w:rPr>
          <w:rFonts w:ascii="Segoe UI" w:hAnsi="Segoe UI" w:cs="Segoe UI"/>
          <w:sz w:val="28"/>
          <w:szCs w:val="28"/>
        </w:rPr>
        <w:t>в электронной форме (</w:t>
      </w:r>
      <w:r w:rsidR="007A6DA3" w:rsidRPr="007A6DA3">
        <w:rPr>
          <w:rFonts w:ascii="Segoe UI" w:hAnsi="Segoe UI" w:cs="Segoe UI"/>
          <w:sz w:val="28"/>
          <w:szCs w:val="28"/>
        </w:rPr>
        <w:t>выписк</w:t>
      </w:r>
      <w:r w:rsidR="00DE0138">
        <w:rPr>
          <w:rFonts w:ascii="Segoe UI" w:hAnsi="Segoe UI" w:cs="Segoe UI"/>
          <w:sz w:val="28"/>
          <w:szCs w:val="28"/>
        </w:rPr>
        <w:t>а</w:t>
      </w:r>
      <w:r w:rsidR="007A6DA3" w:rsidRPr="007A6DA3">
        <w:rPr>
          <w:rFonts w:ascii="Segoe UI" w:hAnsi="Segoe UI" w:cs="Segoe UI"/>
          <w:sz w:val="28"/>
          <w:szCs w:val="28"/>
        </w:rPr>
        <w:t xml:space="preserve"> </w:t>
      </w:r>
      <w:r w:rsidR="007A6DA3" w:rsidRPr="00DE0138">
        <w:rPr>
          <w:rFonts w:ascii="Segoe UI" w:hAnsi="Segoe UI" w:cs="Segoe UI"/>
          <w:sz w:val="28"/>
          <w:szCs w:val="28"/>
        </w:rPr>
        <w:t>из ЕГРН об объекте недвижимости)</w:t>
      </w:r>
      <w:r w:rsidR="00DE0138" w:rsidRPr="00DE0138">
        <w:rPr>
          <w:rFonts w:ascii="Segoe UI" w:hAnsi="Segoe UI" w:cs="Segoe UI"/>
          <w:sz w:val="28"/>
          <w:szCs w:val="28"/>
        </w:rPr>
        <w:t xml:space="preserve"> на сервисе Кадастровой палаты </w:t>
      </w:r>
      <w:hyperlink r:id="rId6" w:history="1">
        <w:r w:rsidR="00DE0138" w:rsidRPr="00DE0138">
          <w:rPr>
            <w:rStyle w:val="a4"/>
            <w:rFonts w:ascii="Segoe UI" w:hAnsi="Segoe UI" w:cs="Segoe UI"/>
            <w:sz w:val="28"/>
            <w:szCs w:val="28"/>
          </w:rPr>
          <w:t>https://spv.kadastr.ru/</w:t>
        </w:r>
      </w:hyperlink>
      <w:r w:rsidR="00DE0138" w:rsidRPr="00DE0138">
        <w:rPr>
          <w:rFonts w:ascii="Segoe UI" w:hAnsi="Segoe UI" w:cs="Segoe UI"/>
          <w:sz w:val="28"/>
          <w:szCs w:val="28"/>
        </w:rPr>
        <w:t xml:space="preserve"> </w:t>
      </w:r>
      <w:r w:rsidR="00E164F3" w:rsidRPr="00DE0138">
        <w:rPr>
          <w:rFonts w:ascii="Segoe UI" w:hAnsi="Segoe UI" w:cs="Segoe UI"/>
          <w:sz w:val="28"/>
          <w:szCs w:val="28"/>
        </w:rPr>
        <w:t xml:space="preserve"> </w:t>
      </w:r>
      <w:r w:rsidR="00DE0138">
        <w:rPr>
          <w:rFonts w:ascii="Segoe UI" w:hAnsi="Segoe UI" w:cs="Segoe UI"/>
          <w:sz w:val="28"/>
          <w:szCs w:val="28"/>
        </w:rPr>
        <w:t>либо в любом офисе многофункционального центра Хабаровского края (МФЦ).</w:t>
      </w:r>
      <w:proofErr w:type="gramEnd"/>
    </w:p>
    <w:p w:rsidR="00AD6210" w:rsidRPr="007404FD" w:rsidRDefault="00AD6210" w:rsidP="00560CA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80342" w:rsidRDefault="00B67811" w:rsidP="00F42B0E">
      <w:pPr>
        <w:spacing w:after="0" w:line="240" w:lineRule="auto"/>
        <w:ind w:firstLine="567"/>
        <w:jc w:val="both"/>
        <w:rPr>
          <w:rFonts w:ascii="Segoe UI" w:hAnsi="Segoe UI" w:cs="Segoe UI"/>
          <w:color w:val="FF0000"/>
          <w:sz w:val="28"/>
          <w:szCs w:val="28"/>
        </w:rPr>
      </w:pPr>
      <w:r w:rsidRPr="007404FD">
        <w:rPr>
          <w:rFonts w:ascii="Segoe UI" w:hAnsi="Segoe UI" w:cs="Segoe UI"/>
          <w:sz w:val="28"/>
          <w:szCs w:val="28"/>
        </w:rPr>
        <w:t xml:space="preserve">В июле и августе 2019 года обильные дожди вызвали мощный паводок </w:t>
      </w:r>
      <w:r>
        <w:rPr>
          <w:rFonts w:ascii="Segoe UI" w:hAnsi="Segoe UI" w:cs="Segoe UI"/>
          <w:sz w:val="28"/>
          <w:szCs w:val="28"/>
        </w:rPr>
        <w:t xml:space="preserve">на Дальнем Востоке, в том числе на территории </w:t>
      </w:r>
      <w:r w:rsidRPr="007404FD">
        <w:rPr>
          <w:rFonts w:ascii="Segoe UI" w:hAnsi="Segoe UI" w:cs="Segoe UI"/>
          <w:sz w:val="28"/>
          <w:szCs w:val="28"/>
        </w:rPr>
        <w:t>Хабаровско</w:t>
      </w:r>
      <w:r>
        <w:rPr>
          <w:rFonts w:ascii="Segoe UI" w:hAnsi="Segoe UI" w:cs="Segoe UI"/>
          <w:sz w:val="28"/>
          <w:szCs w:val="28"/>
        </w:rPr>
        <w:t>го</w:t>
      </w:r>
      <w:r w:rsidRPr="007404FD">
        <w:rPr>
          <w:rFonts w:ascii="Segoe UI" w:hAnsi="Segoe UI" w:cs="Segoe UI"/>
          <w:sz w:val="28"/>
          <w:szCs w:val="28"/>
        </w:rPr>
        <w:t xml:space="preserve"> кра</w:t>
      </w:r>
      <w:r>
        <w:rPr>
          <w:rFonts w:ascii="Segoe UI" w:hAnsi="Segoe UI" w:cs="Segoe UI"/>
          <w:sz w:val="28"/>
          <w:szCs w:val="28"/>
        </w:rPr>
        <w:t xml:space="preserve">я, </w:t>
      </w:r>
      <w:r w:rsidRPr="007404FD">
        <w:rPr>
          <w:rFonts w:ascii="Segoe UI" w:hAnsi="Segoe UI" w:cs="Segoe UI"/>
          <w:sz w:val="28"/>
          <w:szCs w:val="28"/>
        </w:rPr>
        <w:t xml:space="preserve">в зоне паводка оказались 10 муниципальных образований </w:t>
      </w:r>
      <w:r>
        <w:rPr>
          <w:rFonts w:ascii="Segoe UI" w:hAnsi="Segoe UI" w:cs="Segoe UI"/>
          <w:sz w:val="28"/>
          <w:szCs w:val="28"/>
        </w:rPr>
        <w:t xml:space="preserve">края </w:t>
      </w:r>
      <w:r w:rsidRPr="007404FD">
        <w:rPr>
          <w:rFonts w:ascii="Segoe UI" w:hAnsi="Segoe UI" w:cs="Segoe UI"/>
          <w:sz w:val="28"/>
          <w:szCs w:val="28"/>
        </w:rPr>
        <w:t>с частичным подтоплением территорий в 90 населенных пунктах</w:t>
      </w:r>
      <w:r>
        <w:rPr>
          <w:rFonts w:ascii="Segoe UI" w:hAnsi="Segoe UI" w:cs="Segoe UI"/>
          <w:sz w:val="28"/>
          <w:szCs w:val="28"/>
        </w:rPr>
        <w:t>.</w:t>
      </w:r>
    </w:p>
    <w:sectPr w:rsidR="00680342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E0"/>
    <w:rsid w:val="000808E4"/>
    <w:rsid w:val="00087816"/>
    <w:rsid w:val="00143081"/>
    <w:rsid w:val="001736E5"/>
    <w:rsid w:val="00173DD8"/>
    <w:rsid w:val="001A63B4"/>
    <w:rsid w:val="001E28C1"/>
    <w:rsid w:val="00327535"/>
    <w:rsid w:val="0037509F"/>
    <w:rsid w:val="004019E0"/>
    <w:rsid w:val="00560CA6"/>
    <w:rsid w:val="005640F9"/>
    <w:rsid w:val="005963B9"/>
    <w:rsid w:val="005A0A01"/>
    <w:rsid w:val="005E3B9A"/>
    <w:rsid w:val="005E431B"/>
    <w:rsid w:val="00626E0A"/>
    <w:rsid w:val="00660F93"/>
    <w:rsid w:val="006612CD"/>
    <w:rsid w:val="00662F6A"/>
    <w:rsid w:val="00680342"/>
    <w:rsid w:val="006B2487"/>
    <w:rsid w:val="007216E0"/>
    <w:rsid w:val="007404FD"/>
    <w:rsid w:val="007821C6"/>
    <w:rsid w:val="007A6DA3"/>
    <w:rsid w:val="007F421B"/>
    <w:rsid w:val="00864344"/>
    <w:rsid w:val="00886992"/>
    <w:rsid w:val="009540CE"/>
    <w:rsid w:val="00981AD5"/>
    <w:rsid w:val="00987C64"/>
    <w:rsid w:val="009F71C0"/>
    <w:rsid w:val="009F7869"/>
    <w:rsid w:val="00A11107"/>
    <w:rsid w:val="00A732AA"/>
    <w:rsid w:val="00AD6210"/>
    <w:rsid w:val="00B67811"/>
    <w:rsid w:val="00B90BCB"/>
    <w:rsid w:val="00BE6C2F"/>
    <w:rsid w:val="00C0309F"/>
    <w:rsid w:val="00C2750F"/>
    <w:rsid w:val="00C43639"/>
    <w:rsid w:val="00C802B2"/>
    <w:rsid w:val="00D17A33"/>
    <w:rsid w:val="00D2477F"/>
    <w:rsid w:val="00DE0138"/>
    <w:rsid w:val="00DF443F"/>
    <w:rsid w:val="00E164F3"/>
    <w:rsid w:val="00F4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9A"/>
  </w:style>
  <w:style w:type="paragraph" w:styleId="4">
    <w:name w:val="heading 4"/>
    <w:basedOn w:val="a"/>
    <w:link w:val="40"/>
    <w:uiPriority w:val="9"/>
    <w:qFormat/>
    <w:rsid w:val="00087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attr">
    <w:name w:val="eattr"/>
    <w:basedOn w:val="a0"/>
    <w:rsid w:val="001A63B4"/>
  </w:style>
  <w:style w:type="character" w:customStyle="1" w:styleId="fn-descr">
    <w:name w:val="fn-descr"/>
    <w:basedOn w:val="a0"/>
    <w:rsid w:val="007404FD"/>
  </w:style>
  <w:style w:type="character" w:styleId="a4">
    <w:name w:val="Hyperlink"/>
    <w:basedOn w:val="a0"/>
    <w:uiPriority w:val="99"/>
    <w:unhideWhenUsed/>
    <w:rsid w:val="00B678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4F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87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haldeeva</cp:lastModifiedBy>
  <cp:revision>33</cp:revision>
  <cp:lastPrinted>2019-09-19T05:25:00Z</cp:lastPrinted>
  <dcterms:created xsi:type="dcterms:W3CDTF">2019-07-11T00:57:00Z</dcterms:created>
  <dcterms:modified xsi:type="dcterms:W3CDTF">2019-09-19T05:51:00Z</dcterms:modified>
</cp:coreProperties>
</file>