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B4" w:rsidRPr="00987C64" w:rsidRDefault="001A63B4" w:rsidP="001A63B4">
      <w:pPr>
        <w:pStyle w:val="a3"/>
        <w:jc w:val="center"/>
        <w:rPr>
          <w:rFonts w:ascii="Segoe UI" w:hAnsi="Segoe UI" w:cs="Segoe UI"/>
          <w:sz w:val="28"/>
          <w:szCs w:val="28"/>
        </w:rPr>
      </w:pPr>
      <w:r w:rsidRPr="00987C64">
        <w:rPr>
          <w:rFonts w:ascii="Segoe UI" w:hAnsi="Segoe UI" w:cs="Segoe UI"/>
          <w:sz w:val="28"/>
          <w:szCs w:val="28"/>
        </w:rPr>
        <w:t xml:space="preserve">Кадастровая палата обсудила с нотариусами вопросы </w:t>
      </w:r>
      <w:r w:rsidR="00B90BCB">
        <w:rPr>
          <w:rFonts w:ascii="Segoe UI" w:hAnsi="Segoe UI" w:cs="Segoe UI"/>
          <w:sz w:val="28"/>
          <w:szCs w:val="28"/>
        </w:rPr>
        <w:t>предоставления документов</w:t>
      </w:r>
    </w:p>
    <w:p w:rsidR="001A63B4" w:rsidRDefault="001A63B4" w:rsidP="007216E0">
      <w:pPr>
        <w:pStyle w:val="a3"/>
        <w:jc w:val="both"/>
        <w:rPr>
          <w:rFonts w:ascii="Segoe UI" w:hAnsi="Segoe UI" w:cs="Segoe UI"/>
        </w:rPr>
      </w:pPr>
    </w:p>
    <w:p w:rsidR="007216E0" w:rsidRPr="007F421B" w:rsidRDefault="00987C64" w:rsidP="007216E0">
      <w:pPr>
        <w:pStyle w:val="a3"/>
        <w:jc w:val="both"/>
        <w:rPr>
          <w:rFonts w:ascii="Segoe UI" w:hAnsi="Segoe UI" w:cs="Segoe UI"/>
          <w:sz w:val="28"/>
          <w:szCs w:val="28"/>
        </w:rPr>
      </w:pPr>
      <w:r w:rsidRPr="007F421B">
        <w:rPr>
          <w:rFonts w:ascii="Segoe UI" w:hAnsi="Segoe UI" w:cs="Segoe UI"/>
          <w:sz w:val="28"/>
          <w:szCs w:val="28"/>
        </w:rPr>
        <w:t>13 сентября с</w:t>
      </w:r>
      <w:r w:rsidR="007216E0" w:rsidRPr="007F421B">
        <w:rPr>
          <w:rFonts w:ascii="Segoe UI" w:hAnsi="Segoe UI" w:cs="Segoe UI"/>
          <w:sz w:val="28"/>
          <w:szCs w:val="28"/>
        </w:rPr>
        <w:t xml:space="preserve">остоялась рабочая встреча Управления Росреестра и Кадастровой палаты с нотариусами Хабаровского края по вопросам </w:t>
      </w:r>
      <w:r w:rsidR="00B90BCB" w:rsidRPr="007F421B">
        <w:rPr>
          <w:rFonts w:ascii="Segoe UI" w:hAnsi="Segoe UI" w:cs="Segoe UI"/>
          <w:sz w:val="28"/>
          <w:szCs w:val="28"/>
        </w:rPr>
        <w:t>предоставления документов на</w:t>
      </w:r>
      <w:r w:rsidR="007216E0" w:rsidRPr="007F421B">
        <w:rPr>
          <w:rFonts w:ascii="Segoe UI" w:hAnsi="Segoe UI" w:cs="Segoe UI"/>
          <w:sz w:val="28"/>
          <w:szCs w:val="28"/>
        </w:rPr>
        <w:t xml:space="preserve"> государственн</w:t>
      </w:r>
      <w:r w:rsidR="00B90BCB" w:rsidRPr="007F421B">
        <w:rPr>
          <w:rFonts w:ascii="Segoe UI" w:hAnsi="Segoe UI" w:cs="Segoe UI"/>
          <w:sz w:val="28"/>
          <w:szCs w:val="28"/>
        </w:rPr>
        <w:t>ую</w:t>
      </w:r>
      <w:r w:rsidR="007216E0" w:rsidRPr="007F421B">
        <w:rPr>
          <w:rFonts w:ascii="Segoe UI" w:hAnsi="Segoe UI" w:cs="Segoe UI"/>
          <w:sz w:val="28"/>
          <w:szCs w:val="28"/>
        </w:rPr>
        <w:t xml:space="preserve"> регистраци</w:t>
      </w:r>
      <w:r w:rsidR="00B90BCB" w:rsidRPr="007F421B">
        <w:rPr>
          <w:rFonts w:ascii="Segoe UI" w:hAnsi="Segoe UI" w:cs="Segoe UI"/>
          <w:sz w:val="28"/>
          <w:szCs w:val="28"/>
        </w:rPr>
        <w:t>ю</w:t>
      </w:r>
      <w:r w:rsidR="007216E0" w:rsidRPr="007F421B">
        <w:rPr>
          <w:rFonts w:ascii="Segoe UI" w:hAnsi="Segoe UI" w:cs="Segoe UI"/>
          <w:sz w:val="28"/>
          <w:szCs w:val="28"/>
        </w:rPr>
        <w:t xml:space="preserve"> объектов недвижимости в электронном виде</w:t>
      </w:r>
      <w:r w:rsidRPr="007F421B">
        <w:rPr>
          <w:rFonts w:ascii="Segoe UI" w:hAnsi="Segoe UI" w:cs="Segoe UI"/>
          <w:sz w:val="28"/>
          <w:szCs w:val="28"/>
        </w:rPr>
        <w:t xml:space="preserve">, </w:t>
      </w:r>
      <w:r w:rsidR="007216E0" w:rsidRPr="007F421B">
        <w:rPr>
          <w:rFonts w:ascii="Segoe UI" w:hAnsi="Segoe UI" w:cs="Segoe UI"/>
          <w:sz w:val="28"/>
          <w:szCs w:val="28"/>
        </w:rPr>
        <w:t xml:space="preserve"> предоставлени</w:t>
      </w:r>
      <w:r w:rsidR="00B90BCB" w:rsidRPr="007F421B">
        <w:rPr>
          <w:rFonts w:ascii="Segoe UI" w:hAnsi="Segoe UI" w:cs="Segoe UI"/>
          <w:sz w:val="28"/>
          <w:szCs w:val="28"/>
        </w:rPr>
        <w:t>я</w:t>
      </w:r>
      <w:r w:rsidR="007216E0" w:rsidRPr="007F421B">
        <w:rPr>
          <w:rFonts w:ascii="Segoe UI" w:hAnsi="Segoe UI" w:cs="Segoe UI"/>
          <w:sz w:val="28"/>
          <w:szCs w:val="28"/>
        </w:rPr>
        <w:t xml:space="preserve"> сведений нотариусам из единого государственного реестра недвижимости (ЕГРН).</w:t>
      </w:r>
    </w:p>
    <w:p w:rsidR="00C802B2" w:rsidRPr="007F421B" w:rsidRDefault="00C802B2" w:rsidP="00C802B2">
      <w:pPr>
        <w:pStyle w:val="a3"/>
        <w:jc w:val="both"/>
        <w:rPr>
          <w:rFonts w:ascii="Segoe UI" w:hAnsi="Segoe UI" w:cs="Segoe UI"/>
          <w:sz w:val="28"/>
          <w:szCs w:val="28"/>
        </w:rPr>
      </w:pPr>
      <w:r w:rsidRPr="007F421B">
        <w:rPr>
          <w:rFonts w:ascii="Segoe UI" w:hAnsi="Segoe UI" w:cs="Segoe UI"/>
          <w:sz w:val="28"/>
          <w:szCs w:val="28"/>
        </w:rPr>
        <w:t>На повестке дня звучали вопросы правоприменительной практики и выработки единой позиции по регистрации прав и предоставлению сведений из Единого государственного реестра недвижимости (ЕГРН).</w:t>
      </w:r>
    </w:p>
    <w:p w:rsidR="00C802B2" w:rsidRPr="007F421B" w:rsidRDefault="00C802B2" w:rsidP="00C802B2">
      <w:pPr>
        <w:pStyle w:val="a3"/>
        <w:jc w:val="both"/>
        <w:rPr>
          <w:rFonts w:ascii="Segoe UI" w:hAnsi="Segoe UI" w:cs="Segoe UI"/>
          <w:sz w:val="28"/>
          <w:szCs w:val="28"/>
        </w:rPr>
      </w:pPr>
      <w:r w:rsidRPr="007F421B">
        <w:rPr>
          <w:rFonts w:ascii="Segoe UI" w:hAnsi="Segoe UI" w:cs="Segoe UI"/>
          <w:sz w:val="28"/>
          <w:szCs w:val="28"/>
        </w:rPr>
        <w:t>Участники встречи обсудили возникающие проблемы при взаимодействии, в том числе по предоставлению сведений из ЕГРН на запросы нотариусов, и механизмы реализации совместной деятельности.</w:t>
      </w:r>
    </w:p>
    <w:p w:rsidR="007216E0" w:rsidRPr="007F421B" w:rsidRDefault="001A63B4" w:rsidP="007216E0">
      <w:pPr>
        <w:pStyle w:val="a3"/>
        <w:jc w:val="both"/>
        <w:rPr>
          <w:rFonts w:ascii="Segoe UI" w:hAnsi="Segoe UI" w:cs="Segoe UI"/>
          <w:sz w:val="28"/>
          <w:szCs w:val="28"/>
        </w:rPr>
      </w:pPr>
      <w:r w:rsidRPr="007F421B">
        <w:rPr>
          <w:rFonts w:ascii="Segoe UI" w:hAnsi="Segoe UI" w:cs="Segoe UI"/>
          <w:sz w:val="28"/>
          <w:szCs w:val="28"/>
        </w:rPr>
        <w:t xml:space="preserve">На встрече </w:t>
      </w:r>
      <w:r w:rsidR="001E28C1" w:rsidRPr="007F421B">
        <w:rPr>
          <w:rFonts w:ascii="Segoe UI" w:hAnsi="Segoe UI" w:cs="Segoe UI"/>
          <w:sz w:val="28"/>
          <w:szCs w:val="28"/>
        </w:rPr>
        <w:t xml:space="preserve">заместитель </w:t>
      </w:r>
      <w:r w:rsidRPr="007F421B">
        <w:rPr>
          <w:rFonts w:ascii="Segoe UI" w:hAnsi="Segoe UI" w:cs="Segoe UI"/>
          <w:sz w:val="28"/>
          <w:szCs w:val="28"/>
        </w:rPr>
        <w:t>д</w:t>
      </w:r>
      <w:r w:rsidR="007216E0" w:rsidRPr="007F421B">
        <w:rPr>
          <w:rFonts w:ascii="Segoe UI" w:hAnsi="Segoe UI" w:cs="Segoe UI"/>
          <w:sz w:val="28"/>
          <w:szCs w:val="28"/>
        </w:rPr>
        <w:t>иректор</w:t>
      </w:r>
      <w:r w:rsidR="001E28C1" w:rsidRPr="007F421B">
        <w:rPr>
          <w:rFonts w:ascii="Segoe UI" w:hAnsi="Segoe UI" w:cs="Segoe UI"/>
          <w:sz w:val="28"/>
          <w:szCs w:val="28"/>
        </w:rPr>
        <w:t>а</w:t>
      </w:r>
      <w:r w:rsidR="007216E0" w:rsidRPr="007F421B">
        <w:rPr>
          <w:rFonts w:ascii="Segoe UI" w:hAnsi="Segoe UI" w:cs="Segoe UI"/>
          <w:sz w:val="28"/>
          <w:szCs w:val="28"/>
        </w:rPr>
        <w:t xml:space="preserve"> Кадастровой палаты по Хабаровскому краю Оксана </w:t>
      </w:r>
      <w:r w:rsidR="001E28C1" w:rsidRPr="007F421B">
        <w:rPr>
          <w:rFonts w:ascii="Segoe UI" w:hAnsi="Segoe UI" w:cs="Segoe UI"/>
          <w:sz w:val="28"/>
          <w:szCs w:val="28"/>
        </w:rPr>
        <w:t>Кожан</w:t>
      </w:r>
      <w:r w:rsidR="007216E0" w:rsidRPr="007F421B">
        <w:rPr>
          <w:rFonts w:ascii="Segoe UI" w:hAnsi="Segoe UI" w:cs="Segoe UI"/>
          <w:sz w:val="28"/>
          <w:szCs w:val="28"/>
        </w:rPr>
        <w:t xml:space="preserve"> обозначила вопросы и проблемы, возникающие при выдаче сведений из ЕГРН, в том числе в виде копий документов. </w:t>
      </w:r>
    </w:p>
    <w:p w:rsidR="00987C64" w:rsidRPr="007F421B" w:rsidRDefault="007216E0" w:rsidP="00987C64">
      <w:pPr>
        <w:pStyle w:val="a3"/>
        <w:jc w:val="both"/>
        <w:rPr>
          <w:rFonts w:ascii="Segoe UI" w:hAnsi="Segoe UI" w:cs="Segoe UI"/>
          <w:sz w:val="28"/>
          <w:szCs w:val="28"/>
        </w:rPr>
      </w:pPr>
      <w:r w:rsidRPr="007F421B">
        <w:rPr>
          <w:rFonts w:ascii="Segoe UI" w:hAnsi="Segoe UI" w:cs="Segoe UI"/>
          <w:sz w:val="28"/>
          <w:szCs w:val="28"/>
        </w:rPr>
        <w:t xml:space="preserve"> </w:t>
      </w:r>
      <w:r w:rsidR="00987C64" w:rsidRPr="007F421B">
        <w:rPr>
          <w:rFonts w:ascii="Segoe UI" w:hAnsi="Segoe UI" w:cs="Segoe UI"/>
          <w:sz w:val="28"/>
          <w:szCs w:val="28"/>
        </w:rPr>
        <w:t xml:space="preserve">“При подаче </w:t>
      </w:r>
      <w:r w:rsidR="00BE6C2F">
        <w:rPr>
          <w:rFonts w:ascii="Segoe UI" w:hAnsi="Segoe UI" w:cs="Segoe UI"/>
          <w:sz w:val="28"/>
          <w:szCs w:val="28"/>
        </w:rPr>
        <w:t>запроса</w:t>
      </w:r>
      <w:r w:rsidR="00987C64" w:rsidRPr="007F421B">
        <w:rPr>
          <w:rFonts w:ascii="Segoe UI" w:hAnsi="Segoe UI" w:cs="Segoe UI"/>
          <w:sz w:val="28"/>
          <w:szCs w:val="28"/>
        </w:rPr>
        <w:t xml:space="preserve"> о предоставлении сведений необходимо указывать СНИЛС правообладателя. Это исключит предоставление недостоверных сведений, в том числе об </w:t>
      </w:r>
      <w:proofErr w:type="gramStart"/>
      <w:r w:rsidR="00987C64" w:rsidRPr="007F421B">
        <w:rPr>
          <w:rFonts w:ascii="Segoe UI" w:hAnsi="Segoe UI" w:cs="Segoe UI"/>
          <w:sz w:val="28"/>
          <w:szCs w:val="28"/>
        </w:rPr>
        <w:t>объектах</w:t>
      </w:r>
      <w:proofErr w:type="gramEnd"/>
      <w:r w:rsidR="00987C64" w:rsidRPr="007F421B">
        <w:rPr>
          <w:rFonts w:ascii="Segoe UI" w:hAnsi="Segoe UI" w:cs="Segoe UI"/>
          <w:sz w:val="28"/>
          <w:szCs w:val="28"/>
        </w:rPr>
        <w:t xml:space="preserve"> не принадлежащих конкретному лицу”,  – подчеркнула Оксана </w:t>
      </w:r>
      <w:r w:rsidR="001E28C1" w:rsidRPr="007F421B">
        <w:rPr>
          <w:rFonts w:ascii="Segoe UI" w:hAnsi="Segoe UI" w:cs="Segoe UI"/>
          <w:sz w:val="28"/>
          <w:szCs w:val="28"/>
        </w:rPr>
        <w:t>Кожан</w:t>
      </w:r>
      <w:r w:rsidR="00987C64" w:rsidRPr="007F421B">
        <w:rPr>
          <w:rFonts w:ascii="Segoe UI" w:hAnsi="Segoe UI" w:cs="Segoe UI"/>
          <w:sz w:val="28"/>
          <w:szCs w:val="28"/>
        </w:rPr>
        <w:t xml:space="preserve">. </w:t>
      </w:r>
    </w:p>
    <w:p w:rsidR="00C802B2" w:rsidRPr="007F421B" w:rsidRDefault="00C802B2" w:rsidP="00987C64">
      <w:pPr>
        <w:pStyle w:val="a3"/>
        <w:jc w:val="both"/>
        <w:rPr>
          <w:rFonts w:ascii="Segoe UI" w:hAnsi="Segoe UI" w:cs="Segoe UI"/>
          <w:sz w:val="28"/>
          <w:szCs w:val="28"/>
        </w:rPr>
      </w:pPr>
      <w:r w:rsidRPr="007F421B">
        <w:rPr>
          <w:rFonts w:ascii="Segoe UI" w:hAnsi="Segoe UI" w:cs="Segoe UI"/>
          <w:sz w:val="28"/>
          <w:szCs w:val="28"/>
        </w:rPr>
        <w:t>По итогам мероприятия принято решение о необходимости оперативного взаимодействия нотариусов и специалистов регистрирующего органа в рабочем порядке при условии выявления ошибочных либо отсутствующих сведений ЕГРН и незамедлительного устранения несоответствий.</w:t>
      </w:r>
    </w:p>
    <w:p w:rsidR="00B90BCB" w:rsidRPr="007F421B" w:rsidRDefault="00B90BCB" w:rsidP="00987C64">
      <w:pPr>
        <w:pStyle w:val="a3"/>
        <w:jc w:val="both"/>
      </w:pPr>
    </w:p>
    <w:p w:rsidR="007216E0" w:rsidRDefault="007216E0" w:rsidP="00987C64">
      <w:pPr>
        <w:pStyle w:val="a3"/>
        <w:jc w:val="both"/>
        <w:rPr>
          <w:i/>
          <w:iCs/>
          <w:color w:val="000000"/>
        </w:rPr>
      </w:pPr>
    </w:p>
    <w:p w:rsidR="007216E0" w:rsidRDefault="007216E0">
      <w:pPr>
        <w:rPr>
          <w:i/>
          <w:iCs/>
          <w:color w:val="000000"/>
        </w:rPr>
      </w:pPr>
    </w:p>
    <w:sectPr w:rsidR="007216E0" w:rsidSect="005E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216E0"/>
    <w:rsid w:val="000808E4"/>
    <w:rsid w:val="001A63B4"/>
    <w:rsid w:val="001E28C1"/>
    <w:rsid w:val="00327535"/>
    <w:rsid w:val="004019E0"/>
    <w:rsid w:val="005640F9"/>
    <w:rsid w:val="005963B9"/>
    <w:rsid w:val="005E3B9A"/>
    <w:rsid w:val="00626E0A"/>
    <w:rsid w:val="00660F93"/>
    <w:rsid w:val="006612CD"/>
    <w:rsid w:val="006B2487"/>
    <w:rsid w:val="007216E0"/>
    <w:rsid w:val="007F421B"/>
    <w:rsid w:val="00864344"/>
    <w:rsid w:val="009540CE"/>
    <w:rsid w:val="00981AD5"/>
    <w:rsid w:val="00987C64"/>
    <w:rsid w:val="009F71C0"/>
    <w:rsid w:val="009F7869"/>
    <w:rsid w:val="00A732AA"/>
    <w:rsid w:val="00B90BCB"/>
    <w:rsid w:val="00BE6C2F"/>
    <w:rsid w:val="00C2750F"/>
    <w:rsid w:val="00C43639"/>
    <w:rsid w:val="00C802B2"/>
    <w:rsid w:val="00D17A33"/>
    <w:rsid w:val="00D2477F"/>
    <w:rsid w:val="00DF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attr">
    <w:name w:val="eattr"/>
    <w:basedOn w:val="a0"/>
    <w:rsid w:val="001A6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malova</dc:creator>
  <cp:keywords/>
  <dc:description/>
  <cp:lastModifiedBy>haldeeva</cp:lastModifiedBy>
  <cp:revision>21</cp:revision>
  <cp:lastPrinted>2019-07-11T01:23:00Z</cp:lastPrinted>
  <dcterms:created xsi:type="dcterms:W3CDTF">2019-07-11T00:57:00Z</dcterms:created>
  <dcterms:modified xsi:type="dcterms:W3CDTF">2019-09-17T04:08:00Z</dcterms:modified>
</cp:coreProperties>
</file>