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E" w:rsidRPr="00CC11EE" w:rsidRDefault="00CC11EE" w:rsidP="00CC11EE">
      <w:pPr>
        <w:pStyle w:val="1"/>
        <w:rPr>
          <w:b w:val="0"/>
        </w:rPr>
      </w:pPr>
      <w:r w:rsidRPr="00CC11EE">
        <w:rPr>
          <w:b w:val="0"/>
        </w:rPr>
        <w:t xml:space="preserve">Кадастровая палата рекомендует жителям </w:t>
      </w:r>
      <w:r>
        <w:rPr>
          <w:b w:val="0"/>
        </w:rPr>
        <w:t>Хабаровского края</w:t>
      </w:r>
      <w:r w:rsidRPr="00CC11EE">
        <w:rPr>
          <w:b w:val="0"/>
        </w:rPr>
        <w:t xml:space="preserve"> уточнять границы своих земельных участков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Российское законодательство не обязывает правообладателя земельного участка проводить процедуру межевания и не содержит норм, запрещающих распоряжаться земельным участком, границы которого не установлены. Но из-за отсутствия установленных границ земельного участка возникает много споров между соседями, которые порой разрешаются в судебном порядке.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 xml:space="preserve">Большинство граждан видят плюсы в уточнении границ своей недвижимости. Об этом свидетельствует статистика: по состоянию на 1 июня 2019 года в Единый государственный реестр недвижимости (далее – </w:t>
      </w:r>
      <w:proofErr w:type="spellStart"/>
      <w:r>
        <w:rPr>
          <w:rFonts w:ascii="Segoe UI" w:hAnsi="Segoe UI" w:cs="Segoe UI"/>
          <w:b w:val="0"/>
        </w:rPr>
        <w:t>ЕГРН</w:t>
      </w:r>
      <w:proofErr w:type="spellEnd"/>
      <w:r>
        <w:rPr>
          <w:rFonts w:ascii="Segoe UI" w:hAnsi="Segoe UI" w:cs="Segoe UI"/>
          <w:b w:val="0"/>
        </w:rPr>
        <w:t xml:space="preserve">) внесены сведения более чем о 207 тысячах земельных участков с уточненными границами, что составляет 51.43% в общем количестве земельных участков, сведения о которых содержатся в </w:t>
      </w:r>
      <w:proofErr w:type="spellStart"/>
      <w:r>
        <w:rPr>
          <w:rFonts w:ascii="Segoe UI" w:hAnsi="Segoe UI" w:cs="Segoe UI"/>
          <w:b w:val="0"/>
        </w:rPr>
        <w:t>ЕГРН</w:t>
      </w:r>
      <w:proofErr w:type="spellEnd"/>
      <w:r>
        <w:rPr>
          <w:rFonts w:ascii="Segoe UI" w:hAnsi="Segoe UI" w:cs="Segoe UI"/>
          <w:b w:val="0"/>
        </w:rPr>
        <w:t>.</w:t>
      </w:r>
    </w:p>
    <w:p w:rsidR="00EB55CC" w:rsidRP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 w:rsidRPr="00EB55CC">
        <w:rPr>
          <w:rFonts w:ascii="Segoe UI" w:hAnsi="Segoe UI" w:cs="Segoe UI"/>
          <w:b w:val="0"/>
        </w:rPr>
        <w:t xml:space="preserve">Чтобы избежать проблем относительно чужих притязаний на часть территории, рекомендуется пройти процедуру уточнения местоположения границ и площади земельного участка. 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Исполнителем работ по межеванию может быть только кадастровый инженер. Сделать выбор в пользу того или иного кадастрового инженера можно с помощью сервиса </w:t>
      </w:r>
      <w:hyperlink r:id="rId5" w:history="1">
        <w:r>
          <w:rPr>
            <w:rStyle w:val="a3"/>
            <w:rFonts w:ascii="Segoe UI" w:hAnsi="Segoe UI" w:cs="Segoe UI"/>
            <w:b w:val="0"/>
          </w:rPr>
          <w:t>«Реестр кадастровых инженеров»</w:t>
        </w:r>
      </w:hyperlink>
      <w:r>
        <w:t xml:space="preserve">  </w:t>
      </w:r>
      <w:r>
        <w:rPr>
          <w:rFonts w:ascii="Segoe UI" w:hAnsi="Segoe UI" w:cs="Segoe UI"/>
          <w:b w:val="0"/>
        </w:rPr>
        <w:t> </w:t>
      </w:r>
      <w:hyperlink r:id="rId6" w:history="1">
        <w:proofErr w:type="spellStart"/>
        <w:r>
          <w:rPr>
            <w:rStyle w:val="a3"/>
            <w:rFonts w:ascii="Segoe UI" w:hAnsi="Segoe UI" w:cs="Segoe UI"/>
            <w:b w:val="0"/>
          </w:rPr>
          <w:t>https</w:t>
        </w:r>
        <w:proofErr w:type="spellEnd"/>
        <w:r>
          <w:rPr>
            <w:rStyle w:val="a3"/>
            <w:rFonts w:ascii="Segoe UI" w:hAnsi="Segoe UI" w:cs="Segoe UI"/>
            <w:b w:val="0"/>
          </w:rPr>
          <w:t>://</w:t>
        </w:r>
        <w:proofErr w:type="spellStart"/>
        <w:r>
          <w:rPr>
            <w:rStyle w:val="a3"/>
            <w:rFonts w:ascii="Segoe UI" w:hAnsi="Segoe UI" w:cs="Segoe UI"/>
            <w:b w:val="0"/>
          </w:rPr>
          <w:t>rosreestr.ru</w:t>
        </w:r>
        <w:proofErr w:type="spellEnd"/>
        <w:r>
          <w:rPr>
            <w:rStyle w:val="a3"/>
            <w:rFonts w:ascii="Segoe UI" w:hAnsi="Segoe UI" w:cs="Segoe UI"/>
            <w:b w:val="0"/>
          </w:rPr>
          <w:t>/</w:t>
        </w:r>
        <w:proofErr w:type="spellStart"/>
        <w:r>
          <w:rPr>
            <w:rStyle w:val="a3"/>
            <w:rFonts w:ascii="Segoe UI" w:hAnsi="Segoe UI" w:cs="Segoe UI"/>
            <w:b w:val="0"/>
          </w:rPr>
          <w:t>wps</w:t>
        </w:r>
        <w:proofErr w:type="spellEnd"/>
        <w:r>
          <w:rPr>
            <w:rStyle w:val="a3"/>
            <w:rFonts w:ascii="Segoe UI" w:hAnsi="Segoe UI" w:cs="Segoe UI"/>
            <w:b w:val="0"/>
          </w:rPr>
          <w:t>/</w:t>
        </w:r>
        <w:proofErr w:type="spellStart"/>
        <w:r>
          <w:rPr>
            <w:rStyle w:val="a3"/>
            <w:rFonts w:ascii="Segoe UI" w:hAnsi="Segoe UI" w:cs="Segoe UI"/>
            <w:b w:val="0"/>
          </w:rPr>
          <w:t>portal</w:t>
        </w:r>
        <w:proofErr w:type="spellEnd"/>
        <w:r>
          <w:rPr>
            <w:rStyle w:val="a3"/>
            <w:rFonts w:ascii="Segoe UI" w:hAnsi="Segoe UI" w:cs="Segoe UI"/>
            <w:b w:val="0"/>
          </w:rPr>
          <w:t>/</w:t>
        </w:r>
        <w:proofErr w:type="spellStart"/>
        <w:r>
          <w:rPr>
            <w:rStyle w:val="a3"/>
            <w:rFonts w:ascii="Segoe UI" w:hAnsi="Segoe UI" w:cs="Segoe UI"/>
            <w:b w:val="0"/>
          </w:rPr>
          <w:t>ais_rki</w:t>
        </w:r>
        <w:proofErr w:type="spellEnd"/>
      </w:hyperlink>
      <w:r>
        <w:rPr>
          <w:rFonts w:ascii="Segoe UI" w:hAnsi="Segoe UI" w:cs="Segoe UI"/>
          <w:b w:val="0"/>
        </w:rPr>
        <w:t xml:space="preserve">  на портале Росреестра </w:t>
      </w:r>
      <w:hyperlink r:id="rId7" w:history="1">
        <w:proofErr w:type="spellStart"/>
        <w:r>
          <w:rPr>
            <w:rStyle w:val="a3"/>
            <w:rFonts w:ascii="Segoe UI" w:hAnsi="Segoe UI" w:cs="Segoe UI"/>
            <w:b w:val="0"/>
          </w:rPr>
          <w:t>https</w:t>
        </w:r>
        <w:proofErr w:type="spellEnd"/>
        <w:r>
          <w:rPr>
            <w:rStyle w:val="a3"/>
            <w:rFonts w:ascii="Segoe UI" w:hAnsi="Segoe UI" w:cs="Segoe UI"/>
            <w:b w:val="0"/>
          </w:rPr>
          <w:t>://</w:t>
        </w:r>
        <w:proofErr w:type="spellStart"/>
        <w:r>
          <w:rPr>
            <w:rStyle w:val="a3"/>
            <w:rFonts w:ascii="Segoe UI" w:hAnsi="Segoe UI" w:cs="Segoe UI"/>
            <w:b w:val="0"/>
          </w:rPr>
          <w:t>rosreestr.ru</w:t>
        </w:r>
        <w:proofErr w:type="spellEnd"/>
      </w:hyperlink>
      <w:r>
        <w:rPr>
          <w:rFonts w:ascii="Segoe UI" w:hAnsi="Segoe UI" w:cs="Segoe UI"/>
          <w:b w:val="0"/>
        </w:rPr>
        <w:t xml:space="preserve">. Данный сервис содержит сведения обо всех кадастровых инженерах, а также статистическую информацию, касающуюся их профессиональной деятельности. Таким образом, можно объективно оценить качество работ, выполняемых кадастровым инженером, и сделать правильный выбор. Номера аттестатов кадастровых инженеров, осуществляющих свою деятельность на территории Хабаровского края, начинаются с «27». 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 xml:space="preserve">В выборе кадастрового инженера поможет полезная информация на сайте Росреестра </w:t>
      </w:r>
      <w:hyperlink r:id="rId8" w:history="1">
        <w:r>
          <w:rPr>
            <w:rStyle w:val="a3"/>
            <w:rFonts w:ascii="Segoe UI" w:hAnsi="Segoe UI" w:cs="Segoe UI"/>
            <w:b w:val="0"/>
          </w:rPr>
          <w:t>https://rosreestr.ru/site/fiz/info/kak-vybrat-kadastrovogo-inzhenera/</w:t>
        </w:r>
      </w:hyperlink>
      <w:r>
        <w:rPr>
          <w:rFonts w:ascii="Segoe UI" w:hAnsi="Segoe UI" w:cs="Segoe UI"/>
          <w:b w:val="0"/>
        </w:rPr>
        <w:t xml:space="preserve"> .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 xml:space="preserve">Кадастровый инженер подготовит межевой план, согласует границы с соседями. Результатом межевания будет являться внесение в </w:t>
      </w:r>
      <w:proofErr w:type="spellStart"/>
      <w:r>
        <w:rPr>
          <w:rFonts w:ascii="Segoe UI" w:hAnsi="Segoe UI" w:cs="Segoe UI"/>
          <w:b w:val="0"/>
        </w:rPr>
        <w:t>ЕГРН</w:t>
      </w:r>
      <w:proofErr w:type="spellEnd"/>
      <w:r>
        <w:rPr>
          <w:rFonts w:ascii="Segoe UI" w:hAnsi="Segoe UI" w:cs="Segoe UI"/>
          <w:b w:val="0"/>
        </w:rPr>
        <w:t xml:space="preserve"> сведений о границах участка.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</w:pPr>
      <w:r>
        <w:rPr>
          <w:rFonts w:ascii="Segoe UI" w:hAnsi="Segoe UI" w:cs="Segoe UI"/>
          <w:b w:val="0"/>
        </w:rPr>
        <w:t xml:space="preserve">Внести сведения об уточненных границах земельного участка в </w:t>
      </w:r>
      <w:proofErr w:type="spellStart"/>
      <w:r>
        <w:rPr>
          <w:rFonts w:ascii="Segoe UI" w:hAnsi="Segoe UI" w:cs="Segoe UI"/>
          <w:b w:val="0"/>
        </w:rPr>
        <w:t>ЕГРН</w:t>
      </w:r>
      <w:proofErr w:type="spellEnd"/>
      <w:r>
        <w:rPr>
          <w:rFonts w:ascii="Segoe UI" w:hAnsi="Segoe UI" w:cs="Segoe UI"/>
          <w:b w:val="0"/>
        </w:rPr>
        <w:t>, можно подав заявление и подготовленный кадастровым инженером межевой план, в любом офисе МФЦ или </w:t>
      </w:r>
      <w:hyperlink r:id="rId9" w:history="1">
        <w:r>
          <w:rPr>
            <w:rStyle w:val="a3"/>
            <w:rFonts w:ascii="Segoe UI" w:hAnsi="Segoe UI" w:cs="Segoe UI"/>
            <w:b w:val="0"/>
          </w:rPr>
          <w:t>через "Личный кабинет" сайта Росреестра</w:t>
        </w:r>
      </w:hyperlink>
      <w:r>
        <w:t>.</w:t>
      </w:r>
    </w:p>
    <w:p w:rsidR="00EB55CC" w:rsidRDefault="00EB55CC" w:rsidP="00EB55CC">
      <w:pPr>
        <w:pStyle w:val="4"/>
        <w:spacing w:before="0" w:beforeAutospacing="0" w:after="120" w:afterAutospacing="0"/>
        <w:ind w:firstLine="709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 xml:space="preserve">График работы и адреса офисов МФЦ можно уточнить по единому справочному телефону многофункционального центра: 8-800-100-42-12, или на сайте </w:t>
      </w:r>
      <w:hyperlink r:id="rId10" w:history="1">
        <w:proofErr w:type="spellStart"/>
        <w:r>
          <w:rPr>
            <w:rStyle w:val="a3"/>
            <w:rFonts w:ascii="Segoe UI" w:hAnsi="Segoe UI" w:cs="Segoe UI"/>
            <w:b w:val="0"/>
          </w:rPr>
          <w:t>https</w:t>
        </w:r>
        <w:proofErr w:type="spellEnd"/>
        <w:r>
          <w:rPr>
            <w:rStyle w:val="a3"/>
            <w:rFonts w:ascii="Segoe UI" w:hAnsi="Segoe UI" w:cs="Segoe UI"/>
            <w:b w:val="0"/>
          </w:rPr>
          <w:t>://</w:t>
        </w:r>
        <w:proofErr w:type="spellStart"/>
        <w:r>
          <w:rPr>
            <w:rStyle w:val="a3"/>
            <w:rFonts w:ascii="Segoe UI" w:hAnsi="Segoe UI" w:cs="Segoe UI"/>
            <w:b w:val="0"/>
          </w:rPr>
          <w:t>mfc27.ru</w:t>
        </w:r>
        <w:proofErr w:type="spellEnd"/>
        <w:r>
          <w:rPr>
            <w:rStyle w:val="a3"/>
            <w:rFonts w:ascii="Segoe UI" w:hAnsi="Segoe UI" w:cs="Segoe UI"/>
            <w:b w:val="0"/>
          </w:rPr>
          <w:t>/</w:t>
        </w:r>
      </w:hyperlink>
      <w:r>
        <w:rPr>
          <w:rFonts w:ascii="Segoe UI" w:hAnsi="Segoe UI" w:cs="Segoe UI"/>
          <w:b w:val="0"/>
        </w:rPr>
        <w:t xml:space="preserve"> , а также по номеру Росреестра: 8-800-100-34-34 (звонок бесплатный).</w:t>
      </w:r>
    </w:p>
    <w:sectPr w:rsidR="00EB55CC" w:rsidSect="00CC11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BE3"/>
    <w:multiLevelType w:val="multilevel"/>
    <w:tmpl w:val="6F8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EE"/>
    <w:rsid w:val="00021FF0"/>
    <w:rsid w:val="00096AA3"/>
    <w:rsid w:val="000F6812"/>
    <w:rsid w:val="0018239B"/>
    <w:rsid w:val="00186B9F"/>
    <w:rsid w:val="001A232E"/>
    <w:rsid w:val="001A4937"/>
    <w:rsid w:val="002C044C"/>
    <w:rsid w:val="002D07E7"/>
    <w:rsid w:val="003A2089"/>
    <w:rsid w:val="00420632"/>
    <w:rsid w:val="00520340"/>
    <w:rsid w:val="009437D7"/>
    <w:rsid w:val="00BE56BA"/>
    <w:rsid w:val="00CC11EE"/>
    <w:rsid w:val="00D51C1F"/>
    <w:rsid w:val="00E7027D"/>
    <w:rsid w:val="00EB55CC"/>
    <w:rsid w:val="00E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E"/>
  </w:style>
  <w:style w:type="paragraph" w:styleId="1">
    <w:name w:val="heading 1"/>
    <w:basedOn w:val="a"/>
    <w:link w:val="10"/>
    <w:uiPriority w:val="9"/>
    <w:qFormat/>
    <w:rsid w:val="00CC1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C1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11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4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info/kak-vybrat-kadastrovogo-inzhen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10" Type="http://schemas.openxmlformats.org/officeDocument/2006/relationships/hyperlink" Target="https://mfc2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present/GKU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haldeeva</dc:creator>
  <cp:lastModifiedBy>gladisheva</cp:lastModifiedBy>
  <cp:revision>6</cp:revision>
  <dcterms:created xsi:type="dcterms:W3CDTF">2019-06-24T02:54:00Z</dcterms:created>
  <dcterms:modified xsi:type="dcterms:W3CDTF">2019-06-25T05:01:00Z</dcterms:modified>
</cp:coreProperties>
</file>